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D077" w14:textId="460545DD" w:rsidR="00FF507E" w:rsidRDefault="00FF507E" w:rsidP="00FF507E">
      <w:pPr>
        <w:widowControl/>
        <w:spacing w:line="360" w:lineRule="auto"/>
        <w:jc w:val="center"/>
        <w:rPr>
          <w:rFonts w:ascii="Tahoma" w:hAnsi="Tahoma" w:cs="Tahoma"/>
          <w:b/>
          <w:bCs/>
          <w:color w:val="00000A"/>
          <w:sz w:val="20"/>
          <w:szCs w:val="20"/>
        </w:rPr>
      </w:pPr>
      <w:r>
        <w:rPr>
          <w:rFonts w:ascii="Tahoma" w:hAnsi="Tahoma" w:cs="Tahoma"/>
          <w:b/>
          <w:bCs/>
          <w:color w:val="00000A"/>
          <w:sz w:val="20"/>
          <w:szCs w:val="20"/>
        </w:rPr>
        <w:t>KLAUZULA</w:t>
      </w:r>
      <w:r w:rsidR="008D2925">
        <w:rPr>
          <w:rFonts w:ascii="Tahoma" w:hAnsi="Tahoma" w:cs="Tahoma"/>
          <w:b/>
          <w:bCs/>
          <w:color w:val="00000A"/>
          <w:sz w:val="20"/>
          <w:szCs w:val="20"/>
        </w:rPr>
        <w:t xml:space="preserve"> INFORMACYJNA </w:t>
      </w:r>
      <w:r>
        <w:rPr>
          <w:rFonts w:ascii="Tahoma" w:hAnsi="Tahoma" w:cs="Tahoma"/>
          <w:b/>
          <w:bCs/>
          <w:color w:val="00000A"/>
          <w:sz w:val="20"/>
          <w:szCs w:val="20"/>
        </w:rPr>
        <w:t xml:space="preserve"> – MARKETING</w:t>
      </w:r>
    </w:p>
    <w:p w14:paraId="480FE4D5" w14:textId="77777777" w:rsidR="00FF507E" w:rsidRPr="00295D11" w:rsidRDefault="00FF507E" w:rsidP="008D2925">
      <w:pPr>
        <w:widowControl/>
        <w:spacing w:line="360" w:lineRule="auto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0981E0BF" w14:textId="5355FE42" w:rsidR="00FF507E" w:rsidRPr="00FF507E" w:rsidRDefault="00FF507E" w:rsidP="008D2925">
      <w:pPr>
        <w:widowControl/>
        <w:spacing w:after="1" w:line="357" w:lineRule="auto"/>
        <w:ind w:firstLine="708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</w:t>
      </w:r>
      <w:r>
        <w:rPr>
          <w:rFonts w:ascii="Tahoma" w:eastAsia="Garamond" w:hAnsi="Tahoma" w:cs="Tahoma"/>
          <w:sz w:val="20"/>
          <w:szCs w:val="20"/>
          <w:lang w:bidi="ar-SA"/>
        </w:rPr>
        <w:t> </w:t>
      </w: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rozporządzenie o ochronie danych) (Dz. Urz. UE L 119, s. 1) (dalej: RODO), informuję, że:  </w:t>
      </w:r>
    </w:p>
    <w:p w14:paraId="5697B436" w14:textId="07F4B9BF" w:rsidR="00FF507E" w:rsidRPr="00726788" w:rsidRDefault="00FF507E" w:rsidP="007267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pl-PL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>Administratorem Pani/Pana danych osobowych jest Przedsiębiorstwo El-Sun</w:t>
      </w:r>
      <w:r w:rsidR="00726788">
        <w:rPr>
          <w:rFonts w:ascii="Tahoma" w:eastAsia="Garamond" w:hAnsi="Tahoma" w:cs="Tahoma"/>
          <w:sz w:val="20"/>
          <w:szCs w:val="20"/>
          <w:lang w:bidi="ar-SA"/>
        </w:rPr>
        <w:t xml:space="preserve">, </w:t>
      </w:r>
      <w:r w:rsidR="00726788" w:rsidRPr="00726788">
        <w:rPr>
          <w:rFonts w:ascii="Tahoma" w:eastAsia="Garamond" w:hAnsi="Tahoma" w:cs="Tahoma"/>
          <w:sz w:val="20"/>
          <w:szCs w:val="20"/>
          <w:lang w:bidi="ar-SA"/>
        </w:rPr>
        <w:t>Czarnochowice</w:t>
      </w:r>
      <w:r w:rsidR="00726788">
        <w:rPr>
          <w:rFonts w:ascii="Tahoma" w:eastAsia="Garamond" w:hAnsi="Tahoma" w:cs="Tahoma"/>
          <w:sz w:val="20"/>
          <w:szCs w:val="20"/>
          <w:lang w:bidi="ar-SA"/>
        </w:rPr>
        <w:t xml:space="preserve"> </w:t>
      </w:r>
      <w:r w:rsidR="00726788" w:rsidRPr="00726788">
        <w:rPr>
          <w:rFonts w:ascii="Tahoma" w:eastAsia="Garamond" w:hAnsi="Tahoma" w:cs="Tahoma"/>
          <w:sz w:val="20"/>
          <w:szCs w:val="20"/>
          <w:lang w:bidi="ar-SA"/>
        </w:rPr>
        <w:t xml:space="preserve">288, 32-020 Wieliczka, NIP: </w:t>
      </w:r>
      <w:r w:rsidR="00726788" w:rsidRPr="00726788">
        <w:rPr>
          <w:rFonts w:ascii="Tahoma" w:eastAsia="Garamond" w:hAnsi="Tahoma" w:cs="Tahoma"/>
          <w:sz w:val="20"/>
          <w:szCs w:val="20"/>
          <w:lang w:bidi="pl-PL"/>
        </w:rPr>
        <w:t xml:space="preserve">8631703399 adres </w:t>
      </w:r>
      <w:r w:rsidR="00726788" w:rsidRPr="00726788">
        <w:rPr>
          <w:rFonts w:ascii="Tahoma" w:eastAsia="Garamond" w:hAnsi="Tahoma" w:cs="Tahoma"/>
          <w:sz w:val="20"/>
          <w:szCs w:val="20"/>
          <w:lang w:bidi="ar-SA"/>
        </w:rPr>
        <w:t xml:space="preserve">e-mail: </w:t>
      </w:r>
      <w:hyperlink r:id="rId5" w:history="1">
        <w:r w:rsidR="00726788" w:rsidRPr="00726788">
          <w:rPr>
            <w:rStyle w:val="Hipercze"/>
            <w:rFonts w:ascii="Tahoma" w:eastAsia="Garamond" w:hAnsi="Tahoma" w:cs="Tahoma"/>
            <w:sz w:val="20"/>
            <w:szCs w:val="20"/>
            <w:lang w:bidi="pl-PL"/>
          </w:rPr>
          <w:t>biuro@el-sun.pl</w:t>
        </w:r>
      </w:hyperlink>
      <w:r w:rsidR="00726788" w:rsidRPr="00726788">
        <w:rPr>
          <w:rFonts w:ascii="Tahoma" w:eastAsia="Garamond" w:hAnsi="Tahoma" w:cs="Tahoma"/>
          <w:b/>
          <w:sz w:val="20"/>
          <w:szCs w:val="20"/>
          <w:lang w:bidi="pl-PL"/>
        </w:rPr>
        <w:t xml:space="preserve">, </w:t>
      </w:r>
      <w:proofErr w:type="spellStart"/>
      <w:r w:rsidR="00726788" w:rsidRPr="00726788">
        <w:rPr>
          <w:rFonts w:ascii="Tahoma" w:eastAsia="Garamond" w:hAnsi="Tahoma" w:cs="Tahoma"/>
          <w:sz w:val="20"/>
          <w:szCs w:val="20"/>
          <w:lang w:bidi="pl-PL"/>
        </w:rPr>
        <w:t>tel</w:t>
      </w:r>
      <w:proofErr w:type="spellEnd"/>
      <w:r w:rsidR="00726788" w:rsidRPr="00726788">
        <w:rPr>
          <w:rFonts w:ascii="Tahoma" w:eastAsia="Garamond" w:hAnsi="Tahoma" w:cs="Tahoma"/>
          <w:sz w:val="20"/>
          <w:szCs w:val="20"/>
          <w:lang w:bidi="pl-PL"/>
        </w:rPr>
        <w:t xml:space="preserve">: </w:t>
      </w:r>
      <w:r w:rsidR="00726788" w:rsidRPr="00726788">
        <w:rPr>
          <w:rFonts w:ascii="Tahoma" w:eastAsia="Garamond" w:hAnsi="Tahoma" w:cs="Tahoma"/>
          <w:bCs/>
          <w:sz w:val="20"/>
          <w:szCs w:val="20"/>
          <w:lang w:bidi="pl-PL"/>
        </w:rPr>
        <w:t>793 085 640</w:t>
      </w:r>
      <w:r w:rsidRPr="00726788">
        <w:rPr>
          <w:rFonts w:ascii="Tahoma" w:eastAsia="Garamond" w:hAnsi="Tahoma" w:cs="Tahoma"/>
          <w:sz w:val="20"/>
          <w:szCs w:val="20"/>
          <w:lang w:bidi="ar-SA"/>
        </w:rPr>
        <w:t xml:space="preserve"> </w:t>
      </w:r>
    </w:p>
    <w:p w14:paraId="14E957A2" w14:textId="77777777" w:rsidR="00FF507E" w:rsidRPr="00FF507E" w:rsidRDefault="00FF507E" w:rsidP="007267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Powołaliśmy Inspektora Ochrony Danych tj. Pana Piotra Śpiewaka z którym w sprawach ochrony danych osobowych można kontaktować się pod adresem email: </w:t>
      </w:r>
      <w:hyperlink r:id="rId6" w:history="1">
        <w:r w:rsidRPr="00FF507E">
          <w:rPr>
            <w:rStyle w:val="Hipercze"/>
            <w:rFonts w:ascii="Tahoma" w:eastAsia="Garamond" w:hAnsi="Tahoma" w:cs="Tahoma"/>
            <w:sz w:val="20"/>
            <w:szCs w:val="20"/>
            <w:lang w:bidi="ar-SA"/>
          </w:rPr>
          <w:t>iodspiewak@gmail.com</w:t>
        </w:r>
      </w:hyperlink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 lub telefonicznie pod numerem 793-33-12-12.</w:t>
      </w:r>
    </w:p>
    <w:p w14:paraId="56D3976D" w14:textId="77777777" w:rsidR="00FF507E" w:rsidRPr="00FF507E" w:rsidRDefault="00FF507E" w:rsidP="007267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bCs/>
          <w:sz w:val="20"/>
          <w:szCs w:val="20"/>
          <w:lang w:bidi="pl-PL"/>
        </w:rPr>
        <w:t>Podstawę prawną przetwarzania Pana/Pani danych</w:t>
      </w: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 osobowych stanowią przepisy RODO: </w:t>
      </w:r>
    </w:p>
    <w:p w14:paraId="0E650592" w14:textId="77777777" w:rsidR="00FF507E" w:rsidRPr="00FF507E" w:rsidRDefault="00FF507E" w:rsidP="007267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art. 6 ust 1 lit. b - w celu podjęcia działań zmierzających do zawarcia umowy sprzedaży produktów i usług oferowanych przez przedsiębiorcę; w celu wykonania umowy sprzedaży produktów i usług oferowanych przez przedsiębiorcę;  </w:t>
      </w:r>
    </w:p>
    <w:p w14:paraId="549364C4" w14:textId="77777777" w:rsidR="00FF507E" w:rsidRPr="00FF507E" w:rsidRDefault="00FF507E" w:rsidP="007267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art. 6 ust. 1 lit. f RODO  - w celu oferowania produktów i usług (marketing bezpośredni), podstawą do tego jest uzasadniony interes przedsiębiorcy; polega to na kierowaniu do treści marketingowych w trakcie obowiązywania umowy sprzedaży produktów i usług drogą pocztową, drogą telefoniczną, pocztą elektroniczną lub poprzez SMS/MMS  w zależności od tego, na którą drogę komunikacji wyraził(a) Pani/Pan zgodę; w celach archiwalnych i dowodowych będących realizacją prawnie uzasadnionego interesu zabezpieczenia informacji na wypadek prawem usprawiedliwionej potrzeby lub obowiązku wykazania faktów przez przedsiębiorcę; w celu ewentualnego ustalenia, dochodzenia lub obrony przed roszczeniami będącego realizacją prawnie uzasadnionego interesu przedsiębiorcy;  </w:t>
      </w:r>
    </w:p>
    <w:p w14:paraId="358D8BEB" w14:textId="77777777" w:rsidR="00FF507E" w:rsidRPr="00FF507E" w:rsidRDefault="00FF507E" w:rsidP="007267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art. 6 ust 1 lit. a RODO  - w celu marketingu innych towarów i usług oferowanych przez przedsiębiorcę, o ile Pan/Pani wyrazi na to zgodę; </w:t>
      </w:r>
    </w:p>
    <w:p w14:paraId="123D929C" w14:textId="77777777" w:rsidR="00FF507E" w:rsidRPr="00FF507E" w:rsidRDefault="00FF507E" w:rsidP="007267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Przysługuje Pani/Panu prawo do wniesienia sprzeciwu wobec przetwarzania danych, przetwarzanych w celu i na podstawach wskazanych powyżej w uzasadnionych prawnie przypadkach. Prawo wniesienia sprzeciwu dotyczyć może między innymi przetwarzania Pani/Pana danych osobowych w celu prowadzenia marketingu bezpośredniego. </w:t>
      </w:r>
    </w:p>
    <w:p w14:paraId="5F2E3526" w14:textId="77777777" w:rsidR="00FF507E" w:rsidRPr="00FF507E" w:rsidRDefault="00FF507E" w:rsidP="007267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Zgodnie z RODO, przysługuje Pani/Panu: </w:t>
      </w:r>
    </w:p>
    <w:p w14:paraId="0AB9E1C7" w14:textId="77777777" w:rsidR="00FF507E" w:rsidRPr="00FF507E" w:rsidRDefault="00FF507E" w:rsidP="007267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prawo dostępu do danych osobowych; </w:t>
      </w:r>
    </w:p>
    <w:p w14:paraId="18174325" w14:textId="77777777" w:rsidR="00FF507E" w:rsidRPr="00FF507E" w:rsidRDefault="00FF507E" w:rsidP="007267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prawo otrzymania kopii danych osobowych podlegających przetwarzaniu; </w:t>
      </w:r>
    </w:p>
    <w:p w14:paraId="4F77B097" w14:textId="77777777" w:rsidR="00FF507E" w:rsidRPr="00FF507E" w:rsidRDefault="00FF507E" w:rsidP="007267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prawo  do sprostowania (poprawiania) danych osobowych; </w:t>
      </w:r>
    </w:p>
    <w:p w14:paraId="3DBE7C01" w14:textId="77777777" w:rsidR="00FF507E" w:rsidRPr="00FF507E" w:rsidRDefault="00FF507E" w:rsidP="007267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prawo do usunięcia danych osobowych; </w:t>
      </w:r>
    </w:p>
    <w:p w14:paraId="4FA80276" w14:textId="77777777" w:rsidR="00FF507E" w:rsidRPr="00FF507E" w:rsidRDefault="00FF507E" w:rsidP="007267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>prawo do ograniczenia przetwarzania danych osobowych;</w:t>
      </w:r>
    </w:p>
    <w:p w14:paraId="7B73495F" w14:textId="77777777" w:rsidR="00FF507E" w:rsidRPr="00FF507E" w:rsidRDefault="00FF507E" w:rsidP="007267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prawo do wniesienia sprzeciwu wobec przetwarzania danych osobowych; </w:t>
      </w:r>
    </w:p>
    <w:p w14:paraId="10D2BFEB" w14:textId="2BE54572" w:rsidR="00FF507E" w:rsidRDefault="00FF507E" w:rsidP="0072678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prawo do przenoszenia danych osobowych do innego administratora; </w:t>
      </w:r>
    </w:p>
    <w:p w14:paraId="00195E56" w14:textId="58BE91FF" w:rsidR="00FF507E" w:rsidRDefault="00FF507E" w:rsidP="005769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576979">
        <w:rPr>
          <w:rFonts w:ascii="Tahoma" w:eastAsia="Garamond" w:hAnsi="Tahoma" w:cs="Tahoma"/>
          <w:sz w:val="20"/>
          <w:szCs w:val="20"/>
          <w:lang w:bidi="ar-SA"/>
        </w:rPr>
        <w:lastRenderedPageBreak/>
        <w:t xml:space="preserve">W przypadkach uznania, iż przetwarzanie przez przedsiębiorcę danych osobowych narusza przepisy RODO, przysługuje Pani/Panu prawo do wniesienia skargi do Organu Nadzorczego tj. do Prezesa Urzędu Ochrony Danych Osobowych;   </w:t>
      </w:r>
    </w:p>
    <w:p w14:paraId="6844B30D" w14:textId="77777777" w:rsidR="00FF507E" w:rsidRPr="00576979" w:rsidRDefault="00FF507E" w:rsidP="005769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576979">
        <w:rPr>
          <w:rFonts w:ascii="Tahoma" w:eastAsia="Garamond" w:hAnsi="Tahoma" w:cs="Tahoma"/>
          <w:sz w:val="20"/>
          <w:szCs w:val="20"/>
          <w:lang w:bidi="ar-SA"/>
        </w:rPr>
        <w:t xml:space="preserve">Pani/Pana dane osobowe będą przechowywane: </w:t>
      </w:r>
    </w:p>
    <w:p w14:paraId="2E95E134" w14:textId="77777777" w:rsidR="00FF507E" w:rsidRPr="00FF507E" w:rsidRDefault="00FF507E" w:rsidP="00FF50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przez okres do czasu zakończenia realizacji umowy sprzedaży,  a po tym czasie przez okres oraz w zakresie wymaganym przez przepisy prawa lub dla zabezpieczenia ewentualnych roszczeń;  </w:t>
      </w:r>
    </w:p>
    <w:p w14:paraId="46ED4315" w14:textId="77777777" w:rsidR="00FF507E" w:rsidRPr="00FF507E" w:rsidRDefault="00FF507E" w:rsidP="00FF50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dane przetwarzane na podstawie Pani/Pana zgody przetwarzane będą do czasu wycofania zgody; </w:t>
      </w:r>
    </w:p>
    <w:p w14:paraId="17336981" w14:textId="63E03EB7" w:rsidR="00FF507E" w:rsidRDefault="00FF507E" w:rsidP="00FF50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FF507E">
        <w:rPr>
          <w:rFonts w:ascii="Tahoma" w:eastAsia="Garamond" w:hAnsi="Tahoma" w:cs="Tahoma"/>
          <w:sz w:val="20"/>
          <w:szCs w:val="20"/>
          <w:lang w:bidi="ar-SA"/>
        </w:rPr>
        <w:t xml:space="preserve">dane przetwarzane dla potrzeb marketingu bezpośredniego produktów i usług przedsiębiorca może przetwarzać do czasu, aż zgłosi Pani/Pan sprzeciw względem ich przetwarzania w tym celu; </w:t>
      </w:r>
    </w:p>
    <w:p w14:paraId="2A632A6B" w14:textId="0C900C8C" w:rsidR="00FF507E" w:rsidRDefault="00FF507E" w:rsidP="0057697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576979">
        <w:rPr>
          <w:rFonts w:ascii="Tahoma" w:eastAsia="Garamond" w:hAnsi="Tahoma" w:cs="Tahoma"/>
          <w:sz w:val="20"/>
          <w:szCs w:val="20"/>
          <w:lang w:bidi="ar-SA"/>
        </w:rPr>
        <w:t>Pani/Pana dane osobowe mogą zostać przekazywane partnerom, z którymi współpracuje przedsiębiorca łącząc produkty lub usługi, operatorom pocztowym i kurierom, operatorom płatności internetowych, bankom w zakresie realizacji płatności, operatorom telekomunikacyjnym,</w:t>
      </w:r>
      <w:r w:rsidRPr="00576979">
        <w:rPr>
          <w:rFonts w:ascii="Tahoma" w:hAnsi="Tahoma" w:cs="Tahoma"/>
          <w:bCs/>
          <w:color w:val="00000A"/>
          <w:sz w:val="20"/>
          <w:szCs w:val="20"/>
        </w:rPr>
        <w:t xml:space="preserve"> </w:t>
      </w:r>
      <w:r w:rsidRPr="00576979">
        <w:rPr>
          <w:rFonts w:ascii="Tahoma" w:eastAsia="Garamond" w:hAnsi="Tahoma" w:cs="Tahoma"/>
          <w:bCs/>
          <w:sz w:val="20"/>
          <w:szCs w:val="20"/>
          <w:lang w:bidi="ar-SA"/>
        </w:rPr>
        <w:t>usługodawcy z zakresu m.in. usług księgowo- kadrowych, prawnych, doradczych, IT, spedycyjnych i przewozowych), a także podmioty upoważnione na podstawie obowiązujących przepisów prawa (w szczególności sądy i organy państwowe) oraz</w:t>
      </w:r>
      <w:r w:rsidRPr="00576979">
        <w:rPr>
          <w:rFonts w:ascii="Tahoma" w:eastAsia="Garamond" w:hAnsi="Tahoma" w:cs="Tahoma"/>
          <w:sz w:val="20"/>
          <w:szCs w:val="20"/>
          <w:lang w:bidi="ar-SA"/>
        </w:rPr>
        <w:t xml:space="preserve"> innym podmiotom, które na podstawie umów podpisanych z przedsiębiorcą przetwarzają dane osobowe dla których Administratorem jest Przedsiębiorstwo El-Sun, </w:t>
      </w:r>
      <w:r w:rsidR="00726788" w:rsidRPr="00726788">
        <w:rPr>
          <w:rFonts w:ascii="Tahoma" w:eastAsia="Garamond" w:hAnsi="Tahoma" w:cs="Tahoma"/>
          <w:sz w:val="20"/>
          <w:szCs w:val="20"/>
          <w:lang w:bidi="ar-SA"/>
        </w:rPr>
        <w:t xml:space="preserve">Czarnochowice 288, 32-020 Wieliczka, NIP: </w:t>
      </w:r>
      <w:r w:rsidR="00726788" w:rsidRPr="00726788">
        <w:rPr>
          <w:rFonts w:ascii="Tahoma" w:eastAsia="Garamond" w:hAnsi="Tahoma" w:cs="Tahoma"/>
          <w:sz w:val="20"/>
          <w:szCs w:val="20"/>
          <w:lang w:bidi="pl-PL"/>
        </w:rPr>
        <w:t>8631703399</w:t>
      </w:r>
    </w:p>
    <w:p w14:paraId="395F1952" w14:textId="1EE84470" w:rsidR="00FF507E" w:rsidRDefault="00FF507E" w:rsidP="0057697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576979">
        <w:rPr>
          <w:rFonts w:ascii="Tahoma" w:eastAsia="Garamond" w:hAnsi="Tahoma" w:cs="Tahoma"/>
          <w:sz w:val="20"/>
          <w:szCs w:val="20"/>
          <w:lang w:bidi="ar-SA"/>
        </w:rPr>
        <w:t xml:space="preserve">Przysługuje Pani/Panu prawo do wycofania zgody na przetwarzanie danych osobowych, ale cofnięcie zgody nie wpływa na zgodność z prawem przetwarzania, którego dokonano na podstawie zgody przed jej wycofaniem. </w:t>
      </w:r>
    </w:p>
    <w:p w14:paraId="105B3F73" w14:textId="4525D9E0" w:rsidR="00FF507E" w:rsidRDefault="00FF507E" w:rsidP="0057697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576979">
        <w:rPr>
          <w:rFonts w:ascii="Tahoma" w:eastAsia="Garamond" w:hAnsi="Tahoma" w:cs="Tahoma"/>
          <w:sz w:val="20"/>
          <w:szCs w:val="20"/>
          <w:lang w:bidi="ar-SA"/>
        </w:rPr>
        <w:t>Podanie przez Panią/Pana danych osobowych jest wymagane przez przedsiębiorcę w celu zawarcia i wykonania umowy oraz w celu oferowania produktów i usług przez przedsiębiorcę ( </w:t>
      </w:r>
      <w:r w:rsidRPr="00576979">
        <w:rPr>
          <w:rFonts w:ascii="Tahoma" w:eastAsia="Garamond" w:hAnsi="Tahoma" w:cs="Tahoma"/>
          <w:i/>
          <w:sz w:val="20"/>
          <w:szCs w:val="20"/>
          <w:lang w:bidi="ar-SA"/>
        </w:rPr>
        <w:t>marketing bezpośredni</w:t>
      </w:r>
      <w:r w:rsidRPr="00576979">
        <w:rPr>
          <w:rFonts w:ascii="Tahoma" w:eastAsia="Garamond" w:hAnsi="Tahoma" w:cs="Tahoma"/>
          <w:sz w:val="20"/>
          <w:szCs w:val="20"/>
          <w:lang w:bidi="ar-SA"/>
        </w:rPr>
        <w:t xml:space="preserve">) Konsekwencją niepodania tych danych będzie brak możliwości zawarcia i realizacji umowy z przedsiębiorcą.  </w:t>
      </w:r>
    </w:p>
    <w:p w14:paraId="179DDE65" w14:textId="77777777" w:rsidR="00FF507E" w:rsidRPr="00576979" w:rsidRDefault="00FF507E" w:rsidP="0057697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ahoma" w:eastAsia="Garamond" w:hAnsi="Tahoma" w:cs="Tahoma"/>
          <w:sz w:val="20"/>
          <w:szCs w:val="20"/>
          <w:lang w:bidi="ar-SA"/>
        </w:rPr>
      </w:pPr>
      <w:r w:rsidRPr="00576979">
        <w:rPr>
          <w:rFonts w:ascii="Tahoma" w:eastAsia="Garamond" w:hAnsi="Tahoma" w:cs="Tahoma"/>
          <w:sz w:val="20"/>
          <w:szCs w:val="20"/>
          <w:lang w:bidi="ar-SA"/>
        </w:rPr>
        <w:t xml:space="preserve">Przedsiębiorca nie podejmuje decyzji w sposób zautomatyzowany na podstawie profilowania Pani/Pana danych osobowych.  </w:t>
      </w:r>
    </w:p>
    <w:p w14:paraId="1E698456" w14:textId="77777777" w:rsidR="00FF507E" w:rsidRPr="00FF507E" w:rsidRDefault="00FF507E" w:rsidP="00FF507E">
      <w:pPr>
        <w:widowControl/>
        <w:spacing w:after="65" w:line="259" w:lineRule="auto"/>
        <w:ind w:left="345"/>
        <w:jc w:val="both"/>
        <w:rPr>
          <w:rFonts w:ascii="Tahoma" w:eastAsia="Garamond" w:hAnsi="Tahoma" w:cs="Tahoma"/>
          <w:sz w:val="20"/>
          <w:szCs w:val="20"/>
          <w:lang w:bidi="ar-SA"/>
        </w:rPr>
      </w:pPr>
    </w:p>
    <w:p w14:paraId="645E66FD" w14:textId="2508150D" w:rsidR="00FF507E" w:rsidRPr="00FF507E" w:rsidRDefault="00FF507E">
      <w:pPr>
        <w:rPr>
          <w:rFonts w:ascii="Tahoma" w:hAnsi="Tahoma" w:cs="Tahoma"/>
          <w:sz w:val="20"/>
          <w:szCs w:val="20"/>
        </w:rPr>
      </w:pPr>
    </w:p>
    <w:sectPr w:rsidR="00FF507E" w:rsidRPr="00FF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A71"/>
    <w:multiLevelType w:val="hybridMultilevel"/>
    <w:tmpl w:val="6B342376"/>
    <w:lvl w:ilvl="0" w:tplc="CB3065CA">
      <w:start w:val="5"/>
      <w:numFmt w:val="decimal"/>
      <w:lvlText w:val="%1."/>
      <w:lvlJc w:val="left"/>
      <w:pPr>
        <w:ind w:left="705"/>
      </w:pPr>
      <w:rPr>
        <w:rFonts w:ascii="Tahoma" w:eastAsia="Garamond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567AD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4486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C072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2C70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C42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2CEA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8C5A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0C0B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1268D"/>
    <w:multiLevelType w:val="hybridMultilevel"/>
    <w:tmpl w:val="2ABA9EC2"/>
    <w:lvl w:ilvl="0" w:tplc="50FEB5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5E13"/>
    <w:multiLevelType w:val="hybridMultilevel"/>
    <w:tmpl w:val="AFBAF41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D9F0D7A"/>
    <w:multiLevelType w:val="hybridMultilevel"/>
    <w:tmpl w:val="546E6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160642"/>
    <w:multiLevelType w:val="hybridMultilevel"/>
    <w:tmpl w:val="287EBF24"/>
    <w:lvl w:ilvl="0" w:tplc="B4FCA1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B2682"/>
    <w:multiLevelType w:val="hybridMultilevel"/>
    <w:tmpl w:val="087E2356"/>
    <w:lvl w:ilvl="0" w:tplc="ED184B6C">
      <w:start w:val="7"/>
      <w:numFmt w:val="decimal"/>
      <w:lvlText w:val="%1."/>
      <w:lvlJc w:val="left"/>
      <w:pPr>
        <w:ind w:left="765"/>
      </w:pPr>
      <w:rPr>
        <w:rFonts w:ascii="Tahoma" w:eastAsia="Garamond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5026D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AF05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4634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DCD31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E233D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01BD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9E9D0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6C28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9C7ECF"/>
    <w:multiLevelType w:val="hybridMultilevel"/>
    <w:tmpl w:val="3E580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EC688B"/>
    <w:multiLevelType w:val="hybridMultilevel"/>
    <w:tmpl w:val="58AAD3FA"/>
    <w:lvl w:ilvl="0" w:tplc="E4F4FD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14C5F"/>
    <w:multiLevelType w:val="multilevel"/>
    <w:tmpl w:val="38DC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1042199">
    <w:abstractNumId w:val="0"/>
  </w:num>
  <w:num w:numId="2" w16cid:durableId="722410056">
    <w:abstractNumId w:val="5"/>
  </w:num>
  <w:num w:numId="3" w16cid:durableId="1575437294">
    <w:abstractNumId w:val="1"/>
  </w:num>
  <w:num w:numId="4" w16cid:durableId="1441338616">
    <w:abstractNumId w:val="6"/>
  </w:num>
  <w:num w:numId="5" w16cid:durableId="2082021085">
    <w:abstractNumId w:val="3"/>
  </w:num>
  <w:num w:numId="6" w16cid:durableId="137040062">
    <w:abstractNumId w:val="2"/>
  </w:num>
  <w:num w:numId="7" w16cid:durableId="109394692">
    <w:abstractNumId w:val="4"/>
  </w:num>
  <w:num w:numId="8" w16cid:durableId="1942954101">
    <w:abstractNumId w:val="7"/>
  </w:num>
  <w:num w:numId="9" w16cid:durableId="15027687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7E"/>
    <w:rsid w:val="00576979"/>
    <w:rsid w:val="006713DA"/>
    <w:rsid w:val="00726788"/>
    <w:rsid w:val="008D2925"/>
    <w:rsid w:val="00901E17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1AB2"/>
  <w15:chartTrackingRefBased/>
  <w15:docId w15:val="{B04F51C9-49A8-4DA5-BF72-A1580555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F507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FF507E"/>
    <w:pPr>
      <w:widowControl/>
      <w:suppressAutoHyphens/>
      <w:autoSpaceDN w:val="0"/>
      <w:ind w:left="720"/>
      <w:textAlignment w:val="baseline"/>
    </w:pPr>
    <w:rPr>
      <w:rFonts w:eastAsia="SimSun" w:cs="Mangal"/>
      <w:color w:val="auto"/>
      <w:kern w:val="3"/>
      <w:lang w:eastAsia="zh-CN" w:bidi="hi-IN"/>
    </w:rPr>
  </w:style>
  <w:style w:type="character" w:styleId="Hipercze">
    <w:name w:val="Hyperlink"/>
    <w:rsid w:val="00FF507E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07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5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50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07E"/>
    <w:rPr>
      <w:rFonts w:ascii="Times New Roman" w:eastAsia="Times New Roman" w:hAnsi="Times New Roman" w:cs="Times New Roman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07E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spiewak@gmail.com" TargetMode="External"/><Relationship Id="rId5" Type="http://schemas.openxmlformats.org/officeDocument/2006/relationships/hyperlink" Target="mailto:biuro@el-s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2021-07-08T06:52:00Z</dcterms:created>
  <dcterms:modified xsi:type="dcterms:W3CDTF">2022-06-23T09:14:00Z</dcterms:modified>
</cp:coreProperties>
</file>